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B1" w:rsidRDefault="00917AB1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17AB1" w:rsidRDefault="00917AB1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17AB1" w:rsidRDefault="00917AB1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48260</wp:posOffset>
            </wp:positionV>
            <wp:extent cx="3641090" cy="3808095"/>
            <wp:effectExtent l="0" t="0" r="0" b="1905"/>
            <wp:wrapTight wrapText="bothSides">
              <wp:wrapPolygon edited="0">
                <wp:start x="0" y="0"/>
                <wp:lineTo x="0" y="21503"/>
                <wp:lineTo x="21472" y="21503"/>
                <wp:lineTo x="2147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50AAB" w:rsidRDefault="00150AAB" w:rsidP="00917AB1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17AB1" w:rsidRPr="00535DF4" w:rsidRDefault="00917AB1" w:rsidP="00917AB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2 DVD: Snoezelen - another world, 180 min., </w:t>
      </w:r>
      <w:r w:rsidR="008D5AB3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voice-over in German language and </w:t>
      </w:r>
      <w:r w:rsidRPr="00535DF4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subtitle </w:t>
      </w:r>
      <w:r w:rsidR="008D5AB3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in </w:t>
      </w:r>
      <w:r w:rsidR="008D5AB3" w:rsidRPr="00535DF4">
        <w:rPr>
          <w:rFonts w:ascii="Arial" w:hAnsi="Arial" w:cs="Arial"/>
          <w:b/>
          <w:color w:val="000000"/>
          <w:sz w:val="18"/>
          <w:szCs w:val="18"/>
          <w:lang w:val="en-US"/>
        </w:rPr>
        <w:t>English</w:t>
      </w:r>
      <w:r w:rsidR="008D5AB3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language</w:t>
      </w:r>
      <w:r w:rsidRPr="00535DF4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. </w:t>
      </w:r>
      <w:bookmarkStart w:id="0" w:name="_GoBack"/>
      <w:bookmarkEnd w:id="0"/>
      <w:r w:rsidRPr="00535DF4">
        <w:rPr>
          <w:rFonts w:ascii="Arial" w:hAnsi="Arial" w:cs="Arial"/>
          <w:b/>
          <w:color w:val="000000"/>
          <w:sz w:val="18"/>
          <w:szCs w:val="18"/>
          <w:lang w:val="en-US"/>
        </w:rPr>
        <w:t>PAL system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Snoezelen – another world 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A virtual tour around the Snoezelen Complex of the Centre De Hartenberg  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Snoezelen in everyday practice 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Snoezelen – a new approach for people with senile dementia 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The swimming pool as a Snoezelen-room </w:t>
      </w:r>
    </w:p>
    <w:p w:rsidR="00917AB1" w:rsidRPr="00535DF4" w:rsidRDefault="00917AB1" w:rsidP="00917AB1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Snoezelen in a special </w:t>
      </w:r>
      <w:smartTag w:uri="urn:schemas-microsoft-com:office:smarttags" w:element="place">
        <w:smartTag w:uri="urn:schemas-microsoft-com:office:smarttags" w:element="PlaceName">
          <w:r w:rsidRPr="00535DF4">
            <w:rPr>
              <w:rFonts w:ascii="Arial" w:hAnsi="Arial" w:cs="Arial"/>
              <w:color w:val="000000"/>
              <w:sz w:val="18"/>
              <w:szCs w:val="18"/>
              <w:lang w:val="en-US"/>
            </w:rPr>
            <w:t>Riding</w:t>
          </w:r>
        </w:smartTag>
        <w:r w:rsidRPr="00535DF4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535DF4">
            <w:rPr>
              <w:rFonts w:ascii="Arial" w:hAnsi="Arial" w:cs="Arial"/>
              <w:color w:val="000000"/>
              <w:sz w:val="18"/>
              <w:szCs w:val="18"/>
              <w:lang w:val="en-US"/>
            </w:rPr>
            <w:t>School</w:t>
          </w:r>
        </w:smartTag>
      </w:smartTag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17AB1" w:rsidRPr="00535DF4" w:rsidRDefault="00917AB1" w:rsidP="00917AB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35DF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1 CD-ROM: Snoezelen materials homemade</w:t>
      </w:r>
    </w:p>
    <w:p w:rsidR="00917AB1" w:rsidRPr="008C0C24" w:rsidRDefault="00917AB1" w:rsidP="008C0C24">
      <w:pPr>
        <w:pStyle w:val="Lijstalinea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lang w:val="en-US"/>
        </w:rPr>
      </w:pPr>
      <w:r w:rsidRPr="008C0C24">
        <w:rPr>
          <w:rFonts w:ascii="Arial" w:hAnsi="Arial" w:cs="Arial"/>
          <w:color w:val="000000"/>
          <w:sz w:val="18"/>
          <w:szCs w:val="18"/>
          <w:lang w:val="en-US"/>
        </w:rPr>
        <w:t xml:space="preserve">Do it yourself ideas how to build Snoezelen equipment. Digital edition of the book: “Snoezelen materials homemade” (224 pages including building drawings and full </w:t>
      </w:r>
      <w:proofErr w:type="spellStart"/>
      <w:r w:rsidRPr="008C0C24">
        <w:rPr>
          <w:rFonts w:ascii="Arial" w:hAnsi="Arial" w:cs="Arial"/>
          <w:color w:val="000000"/>
          <w:sz w:val="18"/>
          <w:szCs w:val="18"/>
          <w:lang w:val="en-US"/>
        </w:rPr>
        <w:t>colour</w:t>
      </w:r>
      <w:proofErr w:type="spellEnd"/>
      <w:r w:rsidRPr="008C0C24">
        <w:rPr>
          <w:rFonts w:ascii="Arial" w:hAnsi="Arial" w:cs="Arial"/>
          <w:color w:val="000000"/>
          <w:sz w:val="18"/>
          <w:szCs w:val="18"/>
          <w:lang w:val="en-US"/>
        </w:rPr>
        <w:t xml:space="preserve"> photos of the equipment’s</w:t>
      </w:r>
    </w:p>
    <w:p w:rsidR="00150AAB" w:rsidRPr="00150AAB" w:rsidRDefault="00150AAB" w:rsidP="00150AA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150AAB" w:rsidRPr="008C0C24" w:rsidRDefault="00917AB1" w:rsidP="00150AAB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8C0C24">
        <w:rPr>
          <w:rFonts w:ascii="Arial" w:hAnsi="Arial" w:cs="Arial"/>
          <w:b/>
          <w:color w:val="000000"/>
          <w:sz w:val="18"/>
          <w:szCs w:val="18"/>
          <w:lang w:val="en-GB"/>
        </w:rPr>
        <w:t>PowerPoint presentations</w:t>
      </w:r>
      <w:r w:rsidR="00150AAB" w:rsidRPr="008C0C2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: </w:t>
      </w:r>
    </w:p>
    <w:p w:rsidR="00917AB1" w:rsidRPr="008C0C24" w:rsidRDefault="00150AAB" w:rsidP="008C0C24">
      <w:pPr>
        <w:pStyle w:val="Lijstalinea"/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  <w:lang w:val="en-GB"/>
        </w:rPr>
      </w:pPr>
      <w:r w:rsidRPr="008C0C24">
        <w:rPr>
          <w:rFonts w:ascii="Arial" w:hAnsi="Arial" w:cs="Arial"/>
          <w:sz w:val="18"/>
          <w:szCs w:val="18"/>
          <w:lang w:val="en-US"/>
        </w:rPr>
        <w:t xml:space="preserve">full </w:t>
      </w:r>
      <w:proofErr w:type="spellStart"/>
      <w:r w:rsidRPr="008C0C24">
        <w:rPr>
          <w:rFonts w:ascii="Arial" w:hAnsi="Arial" w:cs="Arial"/>
          <w:sz w:val="18"/>
          <w:szCs w:val="18"/>
          <w:lang w:val="en-US"/>
        </w:rPr>
        <w:t>colour</w:t>
      </w:r>
      <w:proofErr w:type="spellEnd"/>
      <w:r w:rsidRPr="008C0C24">
        <w:rPr>
          <w:rFonts w:ascii="Arial" w:hAnsi="Arial" w:cs="Arial"/>
          <w:sz w:val="18"/>
          <w:szCs w:val="18"/>
          <w:lang w:val="en-US"/>
        </w:rPr>
        <w:t xml:space="preserve"> prints of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 all the Snoezelen equipment.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  <w:t>a</w:t>
      </w:r>
      <w:r w:rsidRPr="008C0C24">
        <w:rPr>
          <w:rFonts w:ascii="Arial" w:hAnsi="Arial" w:cs="Arial"/>
          <w:sz w:val="18"/>
          <w:szCs w:val="18"/>
          <w:lang w:val="en-US"/>
        </w:rPr>
        <w:t xml:space="preserve"> virtual tour around the Snoezelen Centre of De Hartenberg, including numerous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 photographs and floor plans 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  <w:t>a</w:t>
      </w:r>
      <w:r w:rsidRPr="008C0C24">
        <w:rPr>
          <w:rFonts w:ascii="Arial" w:hAnsi="Arial" w:cs="Arial"/>
          <w:sz w:val="18"/>
          <w:szCs w:val="18"/>
          <w:lang w:val="en-US"/>
        </w:rPr>
        <w:t xml:space="preserve"> virtual tour around the compo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und of the Hartenberg Centre. 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</w:r>
      <w:r w:rsidRPr="008C0C24">
        <w:rPr>
          <w:rFonts w:ascii="Arial" w:hAnsi="Arial" w:cs="Arial"/>
          <w:sz w:val="18"/>
          <w:szCs w:val="18"/>
          <w:lang w:val="en-US"/>
        </w:rPr>
        <w:t>Snoezelen materials homemade, construction manuals, tips and p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ractice related information. 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</w:r>
      <w:r w:rsidRPr="008C0C24">
        <w:rPr>
          <w:rFonts w:ascii="Arial" w:hAnsi="Arial" w:cs="Arial"/>
          <w:sz w:val="18"/>
          <w:szCs w:val="18"/>
          <w:lang w:val="en-US"/>
        </w:rPr>
        <w:t>Snoezelen with people with dementia, a virtua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l tour around a nursery home 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</w:r>
      <w:r w:rsidRPr="008C0C24">
        <w:rPr>
          <w:rFonts w:ascii="Arial" w:hAnsi="Arial" w:cs="Arial"/>
          <w:sz w:val="18"/>
          <w:szCs w:val="18"/>
          <w:lang w:val="en-US"/>
        </w:rPr>
        <w:t>Snoezelen in nature, information on ho</w:t>
      </w:r>
      <w:r w:rsidR="008C0C24" w:rsidRPr="008C0C24">
        <w:rPr>
          <w:rFonts w:ascii="Arial" w:hAnsi="Arial" w:cs="Arial"/>
          <w:sz w:val="18"/>
          <w:szCs w:val="18"/>
          <w:lang w:val="en-US"/>
        </w:rPr>
        <w:t xml:space="preserve">w to create a sensory garden </w:t>
      </w:r>
      <w:r w:rsidR="008C0C24" w:rsidRPr="008C0C24">
        <w:rPr>
          <w:rFonts w:ascii="Arial" w:hAnsi="Arial" w:cs="Arial"/>
          <w:sz w:val="18"/>
          <w:szCs w:val="18"/>
          <w:lang w:val="en-US"/>
        </w:rPr>
        <w:br/>
      </w:r>
      <w:r w:rsidRPr="008C0C24">
        <w:rPr>
          <w:rFonts w:ascii="Arial" w:hAnsi="Arial" w:cs="Arial"/>
          <w:sz w:val="18"/>
          <w:szCs w:val="18"/>
          <w:lang w:val="en-US"/>
        </w:rPr>
        <w:t xml:space="preserve">Snoezelen alternatives: Snoezelen in a special Riding School, Snoezelen in the </w:t>
      </w:r>
      <w:r w:rsidR="008C0C24" w:rsidRPr="008C0C24">
        <w:rPr>
          <w:rFonts w:ascii="Arial" w:hAnsi="Arial" w:cs="Arial"/>
          <w:sz w:val="18"/>
          <w:szCs w:val="18"/>
          <w:lang w:val="en-US"/>
        </w:rPr>
        <w:t>swimming pool</w:t>
      </w:r>
      <w:r w:rsidRPr="008C0C2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:rsidR="008C0C24" w:rsidRDefault="008C0C24" w:rsidP="00917AB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8C0C24" w:rsidRDefault="008C0C24" w:rsidP="00917AB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8C0C24" w:rsidRDefault="008C0C24" w:rsidP="00917AB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35DF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Price: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€ 15,00 ( without shipping costs)</w:t>
      </w:r>
      <w:r w:rsidRPr="00535DF4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E7648F" w:rsidRDefault="00E7648F" w:rsidP="00E7648F">
      <w:pPr>
        <w:pStyle w:val="unterpunkt"/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  <w:lang w:val="en-US"/>
        </w:rPr>
        <w:t>Index of the book</w:t>
      </w:r>
    </w:p>
    <w:p w:rsidR="00E7648F" w:rsidRDefault="00E7648F" w:rsidP="00E7648F">
      <w:pPr>
        <w:pStyle w:val="Normaalweb"/>
        <w:rPr>
          <w:rFonts w:ascii="Arial" w:hAnsi="Arial" w:cs="Arial"/>
          <w:b/>
          <w:bCs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Fundamental philosophy of Snoezelen- historical background, planning and concept 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History of the care of the mentally handicapped in the Netherlands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The development of Snoezelen</w:t>
      </w:r>
      <w:r>
        <w:rPr>
          <w:rFonts w:ascii="Arial" w:hAnsi="Arial" w:cs="Arial"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The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centre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 De Hartenberg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E7648F" w:rsidRDefault="00E7648F" w:rsidP="00E7648F">
      <w:pPr>
        <w:pStyle w:val="Normaalweb"/>
        <w:rPr>
          <w:rFonts w:ascii="Arial" w:hAnsi="Arial" w:cs="Arial"/>
          <w:b/>
          <w:bCs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Neurological bases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The Snoezelen-rooms in the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centre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 De Hartenberg 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lastRenderedPageBreak/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Practice in the Snoezelen-rooms in the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centre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 De Hartenberg in Ede, the Netherlands</w:t>
      </w:r>
    </w:p>
    <w:p w:rsidR="00E7648F" w:rsidRDefault="00E7648F" w:rsidP="00E7648F">
      <w:pPr>
        <w:pStyle w:val="Normaalweb"/>
        <w:rPr>
          <w:rFonts w:ascii="Arial" w:hAnsi="Arial" w:cs="Arial"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Snoezelen materials homemade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Snoezelen in everyday practice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A Snoezelen-room in the residential setting</w:t>
      </w:r>
    </w:p>
    <w:p w:rsidR="00E7648F" w:rsidRDefault="00E7648F" w:rsidP="00E7648F">
      <w:pPr>
        <w:pStyle w:val="Normaalweb"/>
        <w:rPr>
          <w:rFonts w:ascii="Arial" w:hAnsi="Arial" w:cs="Arial"/>
          <w:b/>
          <w:bCs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A central Snoezelen-room outside the residential setting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A tactile room; tactile stimulation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An aural room: audible stimulation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A visual room, visual stimulation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Olfactory stimulation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The swimming pool as a Snoezelen-room</w:t>
      </w:r>
    </w:p>
    <w:p w:rsidR="00E7648F" w:rsidRDefault="00E7648F" w:rsidP="00E7648F">
      <w:pPr>
        <w:pStyle w:val="Normaalweb"/>
        <w:rPr>
          <w:rFonts w:ascii="Arial" w:hAnsi="Arial" w:cs="Arial"/>
          <w:b/>
          <w:bCs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The sensory garden</w:t>
      </w:r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Music and its applications within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snoezelen</w:t>
      </w:r>
      <w:proofErr w:type="spellEnd"/>
      <w:r>
        <w:rPr>
          <w:rFonts w:ascii="Arial" w:hAnsi="Arial" w:cs="Arial"/>
          <w:b/>
          <w:bCs/>
          <w:sz w:val="20"/>
          <w:lang w:val="en-US"/>
        </w:rPr>
        <w:br/>
      </w: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Bibliography and music list</w:t>
      </w:r>
    </w:p>
    <w:p w:rsidR="00E7648F" w:rsidRDefault="00E7648F" w:rsidP="00E7648F">
      <w:pPr>
        <w:pStyle w:val="Normaalweb"/>
        <w:rPr>
          <w:rFonts w:ascii="Arial" w:hAnsi="Arial" w:cs="Arial"/>
          <w:b/>
          <w:bCs/>
          <w:sz w:val="20"/>
          <w:lang w:val="en-US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Snoezelen-materials /suppliers of Snoezelen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equipments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 xml:space="preserve"> </w:t>
      </w:r>
    </w:p>
    <w:p w:rsidR="00917AB1" w:rsidRDefault="00E7648F" w:rsidP="00E7648F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Style w:val="Zwaar"/>
          <w:rFonts w:ascii="Arial" w:hAnsi="Arial" w:cs="Arial"/>
          <w:b w:val="0"/>
          <w:bCs w:val="0"/>
          <w:sz w:val="20"/>
          <w:lang w:val="en-US"/>
        </w:rPr>
        <w:t>Snoezelen in professional training</w:t>
      </w: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17AB1" w:rsidRDefault="00917AB1" w:rsidP="00917AB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B6E06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4C6F21" w:rsidRDefault="004C6F21"/>
    <w:sectPr w:rsidR="004C6F21" w:rsidSect="0023778B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648"/>
    <w:multiLevelType w:val="hybridMultilevel"/>
    <w:tmpl w:val="17E868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54A4E"/>
    <w:multiLevelType w:val="hybridMultilevel"/>
    <w:tmpl w:val="88BAB010"/>
    <w:lvl w:ilvl="0" w:tplc="0413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506503E8"/>
    <w:multiLevelType w:val="hybridMultilevel"/>
    <w:tmpl w:val="11122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C352C"/>
    <w:multiLevelType w:val="hybridMultilevel"/>
    <w:tmpl w:val="19B4758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8286C0D"/>
    <w:multiLevelType w:val="hybridMultilevel"/>
    <w:tmpl w:val="D6064732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B1"/>
    <w:rsid w:val="00150AAB"/>
    <w:rsid w:val="003B1554"/>
    <w:rsid w:val="00436880"/>
    <w:rsid w:val="004C6F21"/>
    <w:rsid w:val="008C0C24"/>
    <w:rsid w:val="008D5AB3"/>
    <w:rsid w:val="00917AB1"/>
    <w:rsid w:val="00E7648F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AB1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AB1"/>
    <w:pPr>
      <w:ind w:left="720"/>
      <w:contextualSpacing/>
    </w:pPr>
  </w:style>
  <w:style w:type="paragraph" w:styleId="Normaalweb">
    <w:name w:val="Normal (Web)"/>
    <w:basedOn w:val="Standaard"/>
    <w:semiHidden/>
    <w:unhideWhenUsed/>
    <w:rsid w:val="00E7648F"/>
    <w:pPr>
      <w:spacing w:before="100" w:beforeAutospacing="1" w:after="100" w:afterAutospacing="1"/>
    </w:pPr>
    <w:rPr>
      <w:color w:val="000000"/>
    </w:rPr>
  </w:style>
  <w:style w:type="paragraph" w:customStyle="1" w:styleId="unterpunkt">
    <w:name w:val="unterpunkt"/>
    <w:basedOn w:val="Standaard"/>
    <w:rsid w:val="00E7648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character" w:styleId="Zwaar">
    <w:name w:val="Strong"/>
    <w:basedOn w:val="Standaardalinea-lettertype"/>
    <w:qFormat/>
    <w:rsid w:val="00E76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AB1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AB1"/>
    <w:pPr>
      <w:ind w:left="720"/>
      <w:contextualSpacing/>
    </w:pPr>
  </w:style>
  <w:style w:type="paragraph" w:styleId="Normaalweb">
    <w:name w:val="Normal (Web)"/>
    <w:basedOn w:val="Standaard"/>
    <w:semiHidden/>
    <w:unhideWhenUsed/>
    <w:rsid w:val="00E7648F"/>
    <w:pPr>
      <w:spacing w:before="100" w:beforeAutospacing="1" w:after="100" w:afterAutospacing="1"/>
    </w:pPr>
    <w:rPr>
      <w:color w:val="000000"/>
    </w:rPr>
  </w:style>
  <w:style w:type="paragraph" w:customStyle="1" w:styleId="unterpunkt">
    <w:name w:val="unterpunkt"/>
    <w:basedOn w:val="Standaard"/>
    <w:rsid w:val="00E7648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character" w:styleId="Zwaar">
    <w:name w:val="Strong"/>
    <w:basedOn w:val="Standaardalinea-lettertype"/>
    <w:qFormat/>
    <w:rsid w:val="00E76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2</cp:revision>
  <dcterms:created xsi:type="dcterms:W3CDTF">2018-11-17T09:41:00Z</dcterms:created>
  <dcterms:modified xsi:type="dcterms:W3CDTF">2018-11-17T09:41:00Z</dcterms:modified>
</cp:coreProperties>
</file>